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F1EE" w14:textId="77777777" w:rsidR="00AA7777" w:rsidRPr="00C1770C" w:rsidRDefault="00AA7777" w:rsidP="000F768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"باسمه تعالی"</w:t>
      </w:r>
    </w:p>
    <w:p w14:paraId="77FDFABE" w14:textId="047CF0F1" w:rsidR="0085287B" w:rsidRDefault="00200B72" w:rsidP="00C1770C">
      <w:pPr>
        <w:bidi/>
        <w:jc w:val="center"/>
        <w:rPr>
          <w:rFonts w:cs="B Nazanin"/>
          <w:b/>
          <w:bCs/>
          <w:sz w:val="30"/>
          <w:szCs w:val="30"/>
          <w:lang w:bidi="fa-IR"/>
        </w:rPr>
      </w:pP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شرایط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 کلی </w:t>
      </w:r>
      <w:r w:rsidRPr="00C1770C">
        <w:rPr>
          <w:rFonts w:cs="B Nazanin" w:hint="cs"/>
          <w:b/>
          <w:bCs/>
          <w:sz w:val="30"/>
          <w:szCs w:val="30"/>
          <w:rtl/>
          <w:lang w:bidi="fa-IR"/>
        </w:rPr>
        <w:t>شرکت در مزایده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(</w:t>
      </w:r>
      <w:r w:rsidR="009E2B31" w:rsidRPr="00C1770C">
        <w:rPr>
          <w:rFonts w:cs="B Nazanin" w:hint="cs"/>
          <w:b/>
          <w:bCs/>
          <w:sz w:val="30"/>
          <w:szCs w:val="30"/>
          <w:rtl/>
          <w:lang w:bidi="fa-IR"/>
        </w:rPr>
        <w:t xml:space="preserve">برگه </w:t>
      </w:r>
      <w:r w:rsidR="0058456E" w:rsidRPr="00C1770C">
        <w:rPr>
          <w:rFonts w:cs="B Nazanin" w:hint="cs"/>
          <w:b/>
          <w:bCs/>
          <w:sz w:val="30"/>
          <w:szCs w:val="30"/>
          <w:rtl/>
          <w:lang w:bidi="fa-IR"/>
        </w:rPr>
        <w:t>استعلام قیمت)</w:t>
      </w:r>
    </w:p>
    <w:p w14:paraId="4833F749" w14:textId="77777777" w:rsidR="00C1770C" w:rsidRPr="00C1770C" w:rsidRDefault="00C1770C" w:rsidP="00C1770C">
      <w:pPr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65894F92" w14:textId="77777777" w:rsidR="00200B72" w:rsidRPr="00C1770C" w:rsidRDefault="00200B7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1-داشتن رزومه موثر در زمینه ارائه خدمات فروشگاهی</w:t>
      </w:r>
    </w:p>
    <w:p w14:paraId="29674CF2" w14:textId="730DFE94" w:rsidR="00175C6D" w:rsidRPr="00C1770C" w:rsidRDefault="0096370D" w:rsidP="005E4F8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2</w:t>
      </w:r>
      <w:r w:rsidR="00200B72" w:rsidRPr="00C1770C">
        <w:rPr>
          <w:rFonts w:cs="B Nazanin" w:hint="cs"/>
          <w:sz w:val="26"/>
          <w:szCs w:val="26"/>
          <w:rtl/>
          <w:lang w:bidi="fa-IR"/>
        </w:rPr>
        <w:t>-رعایت مسائل اخلاقی و فرهنگی در محیط دانشگاه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C1770C">
        <w:rPr>
          <w:rFonts w:cs="B Nazanin" w:hint="cs"/>
          <w:sz w:val="16"/>
          <w:szCs w:val="16"/>
          <w:rtl/>
        </w:rPr>
        <w:t xml:space="preserve"> </w:t>
      </w:r>
      <w:r w:rsidRPr="00C1770C">
        <w:rPr>
          <w:rFonts w:cs="B Nazanin" w:hint="cs"/>
          <w:sz w:val="26"/>
          <w:szCs w:val="26"/>
          <w:rtl/>
          <w:lang w:bidi="fa-IR"/>
        </w:rPr>
        <w:t>رعایت</w:t>
      </w:r>
      <w:r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Pr="00C1770C">
        <w:rPr>
          <w:rFonts w:cs="B Nazanin" w:hint="cs"/>
          <w:sz w:val="26"/>
          <w:szCs w:val="26"/>
          <w:rtl/>
          <w:lang w:bidi="fa-IR"/>
        </w:rPr>
        <w:t>مسائل</w:t>
      </w:r>
      <w:r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Pr="00C1770C">
        <w:rPr>
          <w:rFonts w:cs="B Nazanin" w:hint="cs"/>
          <w:sz w:val="26"/>
          <w:szCs w:val="26"/>
          <w:rtl/>
          <w:lang w:bidi="fa-IR"/>
        </w:rPr>
        <w:t>بهداشتی</w:t>
      </w:r>
      <w:r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Pr="00C1770C">
        <w:rPr>
          <w:rFonts w:cs="B Nazanin" w:hint="cs"/>
          <w:sz w:val="26"/>
          <w:szCs w:val="26"/>
          <w:rtl/>
          <w:lang w:bidi="fa-IR"/>
        </w:rPr>
        <w:t>در</w:t>
      </w:r>
      <w:r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Pr="00C1770C">
        <w:rPr>
          <w:rFonts w:cs="B Nazanin" w:hint="cs"/>
          <w:sz w:val="26"/>
          <w:szCs w:val="26"/>
          <w:rtl/>
          <w:lang w:bidi="fa-IR"/>
        </w:rPr>
        <w:t>ارائه</w:t>
      </w:r>
      <w:r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CF01B4" w:rsidRPr="00C1770C">
        <w:rPr>
          <w:rFonts w:cs="B Nazanin" w:hint="cs"/>
          <w:sz w:val="26"/>
          <w:szCs w:val="26"/>
          <w:rtl/>
          <w:lang w:bidi="fa-IR"/>
        </w:rPr>
        <w:t>خدمات(افرادی که در بوفه خدمات ارائه می دهند می بایست دارای کارت سلامت باشند)</w:t>
      </w:r>
    </w:p>
    <w:p w14:paraId="3AAC2AA8" w14:textId="58BD0A5C" w:rsidR="00E07ED0" w:rsidRPr="00C1770C" w:rsidRDefault="00E07ED0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 xml:space="preserve">نکته </w:t>
      </w:r>
      <w:r w:rsidR="005E4F87" w:rsidRPr="00C1770C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C43333" w:rsidRPr="00C1770C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CF01B4" w:rsidRPr="00C1770C">
        <w:rPr>
          <w:rFonts w:cs="B Nazanin" w:hint="cs"/>
          <w:sz w:val="26"/>
          <w:szCs w:val="26"/>
          <w:rtl/>
          <w:lang w:bidi="fa-IR"/>
        </w:rPr>
        <w:t xml:space="preserve">برنده مزایده ملزم به سپردن 10 درصد مبلغ کل اجاره سالیانه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 xml:space="preserve"> به عنوان "ضمانت حسن انجام کار"  نزد دانشگاه می باشد. </w:t>
      </w:r>
      <w:r w:rsidRPr="00C1770C">
        <w:rPr>
          <w:rFonts w:cs="B Nazanin" w:hint="cs"/>
          <w:sz w:val="26"/>
          <w:szCs w:val="26"/>
          <w:rtl/>
          <w:lang w:bidi="fa-IR"/>
        </w:rPr>
        <w:t>در صورتیکه برنده مزایده پس از عقد قرارداد و تحویل بوفه از ادامه کار م</w:t>
      </w:r>
      <w:r w:rsidR="00C43333" w:rsidRPr="00C1770C">
        <w:rPr>
          <w:rFonts w:cs="B Nazanin" w:hint="cs"/>
          <w:sz w:val="26"/>
          <w:szCs w:val="26"/>
          <w:rtl/>
          <w:lang w:bidi="fa-IR"/>
        </w:rPr>
        <w:t xml:space="preserve">نصرف </w:t>
      </w:r>
      <w:r w:rsidRPr="00C1770C">
        <w:rPr>
          <w:rFonts w:cs="B Nazanin" w:hint="cs"/>
          <w:sz w:val="26"/>
          <w:szCs w:val="26"/>
          <w:rtl/>
          <w:lang w:bidi="fa-IR"/>
        </w:rPr>
        <w:t>گردد</w:t>
      </w:r>
      <w:r w:rsidR="00C43333" w:rsidRPr="00C1770C">
        <w:rPr>
          <w:rFonts w:cs="B Nazanin" w:hint="cs"/>
          <w:sz w:val="26"/>
          <w:szCs w:val="26"/>
          <w:rtl/>
          <w:lang w:bidi="fa-IR"/>
        </w:rPr>
        <w:t xml:space="preserve"> یا دانشگاه به دلیل  عدم رعایت بند های قرارداد</w:t>
      </w:r>
      <w:r w:rsidR="00D91646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015720" w:rsidRPr="00C1770C">
        <w:rPr>
          <w:rFonts w:cs="B Nazanin" w:hint="cs"/>
          <w:sz w:val="26"/>
          <w:szCs w:val="26"/>
          <w:rtl/>
          <w:lang w:bidi="fa-IR"/>
        </w:rPr>
        <w:t xml:space="preserve">با برنده </w:t>
      </w:r>
      <w:r w:rsidR="00C43333" w:rsidRPr="00C1770C">
        <w:rPr>
          <w:rFonts w:cs="B Nazanin" w:hint="cs"/>
          <w:sz w:val="26"/>
          <w:szCs w:val="26"/>
          <w:rtl/>
          <w:lang w:bidi="fa-IR"/>
        </w:rPr>
        <w:t>قطع همکاری نماید میزان10 درصد ضمانت حسن انجام کار مستاجر به نفع دانشگاه ضبط می گردد.</w:t>
      </w:r>
      <w:r w:rsidR="00D91646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9ED31CA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3-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اجاره ماهیانه می بایست در پایان هر ماه از طریق سامانه سجداد به حساب خزانه واریز گردد.</w:t>
      </w:r>
    </w:p>
    <w:p w14:paraId="1B9C0C85" w14:textId="77777777" w:rsidR="00200B72" w:rsidRPr="00C1770C" w:rsidRDefault="00200B72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4-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واگذاری قرارداد به هیچ عنوان به شخص دیگر امکان پذیر نمی باشد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.</w:t>
      </w:r>
    </w:p>
    <w:p w14:paraId="4C9900CA" w14:textId="77777777" w:rsidR="00E8193E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5-فراهم نمودن پوز سیار به نام برنده مزایده الزامی است.</w:t>
      </w:r>
    </w:p>
    <w:p w14:paraId="24C0213F" w14:textId="77777777" w:rsidR="001A30A8" w:rsidRPr="00C1770C" w:rsidRDefault="00E8193E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6-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>دانشگاه هیچ گونه تجهیزات و وسایلی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ندارد</w:t>
      </w:r>
      <w:r w:rsidR="002C289D" w:rsidRPr="00C1770C">
        <w:rPr>
          <w:rFonts w:cs="B Nazanin" w:hint="cs"/>
          <w:sz w:val="26"/>
          <w:szCs w:val="26"/>
          <w:rtl/>
          <w:lang w:bidi="fa-IR"/>
        </w:rPr>
        <w:t xml:space="preserve"> و برنده مزایده می بایست نسبت به تامین وسایل مورد نیاز راسا اقدام نماید.</w:t>
      </w:r>
    </w:p>
    <w:p w14:paraId="79C83BE2" w14:textId="77777777" w:rsidR="00AA7777" w:rsidRPr="00C1770C" w:rsidRDefault="0033018C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7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-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>برنده مزایده متعهد به پذیرش کلیه قوانین</w:t>
      </w:r>
      <w:r w:rsidR="001A30A8" w:rsidRPr="00C1770C">
        <w:rPr>
          <w:rFonts w:cs="B Nazanin" w:hint="cs"/>
          <w:sz w:val="16"/>
          <w:szCs w:val="16"/>
          <w:rtl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دانشگاه</w:t>
      </w:r>
      <w:r w:rsidR="0096370D" w:rsidRPr="00C1770C">
        <w:rPr>
          <w:rFonts w:cs="B Nazanin" w:hint="cs"/>
          <w:sz w:val="26"/>
          <w:szCs w:val="26"/>
          <w:rtl/>
          <w:lang w:bidi="fa-IR"/>
        </w:rPr>
        <w:t xml:space="preserve"> بوده و داننشگاه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در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رد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یا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قبول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پیشنهادات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u w:val="single"/>
          <w:rtl/>
          <w:lang w:bidi="fa-IR"/>
        </w:rPr>
        <w:t>مختار</w:t>
      </w:r>
      <w:r w:rsidR="001A30A8" w:rsidRPr="00C1770C">
        <w:rPr>
          <w:rFonts w:cs="B Nazanin"/>
          <w:sz w:val="26"/>
          <w:szCs w:val="26"/>
          <w:rtl/>
          <w:lang w:bidi="fa-IR"/>
        </w:rPr>
        <w:t xml:space="preserve"> </w:t>
      </w:r>
      <w:r w:rsidR="001A30A8" w:rsidRPr="00C1770C">
        <w:rPr>
          <w:rFonts w:cs="B Nazanin" w:hint="cs"/>
          <w:sz w:val="26"/>
          <w:szCs w:val="26"/>
          <w:rtl/>
          <w:lang w:bidi="fa-IR"/>
        </w:rPr>
        <w:t>است</w:t>
      </w:r>
      <w:r w:rsidR="001A30A8" w:rsidRPr="00C1770C">
        <w:rPr>
          <w:rFonts w:cs="B Nazanin"/>
          <w:sz w:val="26"/>
          <w:szCs w:val="26"/>
          <w:rtl/>
          <w:lang w:bidi="fa-IR"/>
        </w:rPr>
        <w:t>.</w:t>
      </w:r>
    </w:p>
    <w:p w14:paraId="11AE50AE" w14:textId="77777777" w:rsidR="0033018C" w:rsidRPr="00C1770C" w:rsidRDefault="0033018C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8-ارائه غذای گرم در </w:t>
      </w:r>
      <w:r w:rsidRPr="00C1770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بوفه </w:t>
      </w:r>
      <w:r w:rsidR="00C854D8" w:rsidRPr="00C1770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فقط به صورت بیرون بر مجاز</w:t>
      </w:r>
      <w:r w:rsidR="00C854D8" w:rsidRPr="00C1770C">
        <w:rPr>
          <w:rFonts w:cs="B Nazanin" w:hint="cs"/>
          <w:sz w:val="26"/>
          <w:szCs w:val="26"/>
          <w:rtl/>
          <w:lang w:bidi="fa-IR"/>
        </w:rPr>
        <w:t xml:space="preserve">  است.</w:t>
      </w:r>
    </w:p>
    <w:p w14:paraId="6759D530" w14:textId="0901105E" w:rsidR="0033018C" w:rsidRPr="00C1770C" w:rsidRDefault="0033018C" w:rsidP="004A124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9-ساعات کار بوفه تا ساعت 23 هر شب می باشد. در ایام ماه مبارک رمضان بوفه فقط در ساعات افطار</w:t>
      </w:r>
      <w:r w:rsidR="00C854D8" w:rsidRPr="00C1770C">
        <w:rPr>
          <w:rFonts w:cs="B Nazanin" w:hint="cs"/>
          <w:sz w:val="26"/>
          <w:szCs w:val="26"/>
          <w:rtl/>
          <w:lang w:bidi="fa-IR"/>
        </w:rPr>
        <w:t xml:space="preserve"> و  </w:t>
      </w:r>
      <w:r w:rsidRPr="00C1770C">
        <w:rPr>
          <w:rFonts w:cs="B Nazanin" w:hint="cs"/>
          <w:sz w:val="26"/>
          <w:szCs w:val="26"/>
          <w:rtl/>
          <w:lang w:bidi="fa-IR"/>
        </w:rPr>
        <w:t>سحر باز می باشد.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 xml:space="preserve">( در صورت  نیاز به ارائه خدمات در طول روز، نحوه انجام آن منوط به نظر مسئول محترم دفتر نهاد رهبری در </w:t>
      </w:r>
      <w:r w:rsidR="005E4F87" w:rsidRPr="00C1770C">
        <w:rPr>
          <w:rFonts w:cs="B Nazanin" w:hint="cs"/>
          <w:sz w:val="26"/>
          <w:szCs w:val="26"/>
          <w:rtl/>
          <w:lang w:bidi="fa-IR"/>
        </w:rPr>
        <w:t>دانشگاه</w:t>
      </w:r>
      <w:r w:rsidR="004A1246" w:rsidRPr="00C1770C">
        <w:rPr>
          <w:rFonts w:cs="B Nazanin" w:hint="cs"/>
          <w:sz w:val="26"/>
          <w:szCs w:val="26"/>
          <w:rtl/>
          <w:lang w:bidi="fa-IR"/>
        </w:rPr>
        <w:t xml:space="preserve"> می باشد)</w:t>
      </w:r>
    </w:p>
    <w:p w14:paraId="7C547231" w14:textId="5B288570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10-نظافت محوطه اطراف بوفه با برنده مزایده است.</w:t>
      </w:r>
    </w:p>
    <w:p w14:paraId="3C9405E2" w14:textId="4684B284" w:rsidR="005E4F87" w:rsidRPr="00C1770C" w:rsidRDefault="005E4F87" w:rsidP="005E4F8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11-بوفه می بایست دارای کلیه امکانات و سرویس دهی مطلوب</w:t>
      </w:r>
      <w:r w:rsidR="00C1770C">
        <w:rPr>
          <w:rFonts w:cs="B Nazanin"/>
          <w:sz w:val="26"/>
          <w:szCs w:val="26"/>
          <w:lang w:bidi="fa-IR"/>
        </w:rPr>
        <w:t xml:space="preserve"> </w:t>
      </w:r>
      <w:r w:rsidR="00C1770C">
        <w:rPr>
          <w:rFonts w:cs="B Nazanin" w:hint="cs"/>
          <w:sz w:val="26"/>
          <w:szCs w:val="26"/>
          <w:rtl/>
          <w:lang w:bidi="fa-IR"/>
        </w:rPr>
        <w:t xml:space="preserve"> جهت رفع نیاز دانشجویان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4EADC73F" w14:textId="4A1678E3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12-</w:t>
      </w:r>
      <w:r w:rsidR="003C4F41" w:rsidRPr="00C1770C">
        <w:rPr>
          <w:rFonts w:cs="B Nazanin" w:hint="cs"/>
          <w:sz w:val="26"/>
          <w:szCs w:val="26"/>
          <w:rtl/>
          <w:lang w:bidi="fa-IR"/>
        </w:rPr>
        <w:t xml:space="preserve">بعلت تک جنسیتی بودن دانشگاه پرسنل بوفه الزاما باید </w:t>
      </w:r>
      <w:r w:rsidR="005E4F87" w:rsidRPr="00C1770C">
        <w:rPr>
          <w:rFonts w:cs="B Nazanin" w:hint="cs"/>
          <w:sz w:val="26"/>
          <w:szCs w:val="26"/>
          <w:rtl/>
          <w:lang w:bidi="fa-IR"/>
        </w:rPr>
        <w:t>زن</w:t>
      </w:r>
      <w:r w:rsidR="003C4F41" w:rsidRPr="00C1770C">
        <w:rPr>
          <w:rFonts w:cs="B Nazanin" w:hint="cs"/>
          <w:sz w:val="26"/>
          <w:szCs w:val="26"/>
          <w:rtl/>
          <w:lang w:bidi="fa-IR"/>
        </w:rPr>
        <w:t xml:space="preserve"> باشند.</w:t>
      </w:r>
    </w:p>
    <w:p w14:paraId="7BC1A90E" w14:textId="77777777" w:rsidR="00A20949" w:rsidRPr="00C1770C" w:rsidRDefault="003C4F41" w:rsidP="00A20949">
      <w:pPr>
        <w:bidi/>
        <w:jc w:val="both"/>
        <w:rPr>
          <w:rFonts w:cs="B Nazanin"/>
          <w:sz w:val="26"/>
          <w:szCs w:val="26"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13</w:t>
      </w:r>
      <w:r w:rsidR="00C854D8" w:rsidRPr="00C1770C">
        <w:rPr>
          <w:rFonts w:cs="B Nazanin" w:hint="cs"/>
          <w:sz w:val="26"/>
          <w:szCs w:val="26"/>
          <w:rtl/>
          <w:lang w:bidi="fa-IR"/>
        </w:rPr>
        <w:t>-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 xml:space="preserve"> برنده مزایده موظف به ارسال اظهارنامه مالیاتی و تسویه حساب با دارائی می باشد.</w:t>
      </w: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A20949" w:rsidRPr="00C1770C">
        <w:rPr>
          <w:rFonts w:cs="B Nazanin" w:hint="cs"/>
          <w:sz w:val="26"/>
          <w:szCs w:val="26"/>
          <w:rtl/>
          <w:lang w:bidi="fa-IR"/>
        </w:rPr>
        <w:t>لذا شخص برنده پس از ابلاغ باید نسبت به ایجاد پرونده مالیاتی اقدام نماید.</w:t>
      </w:r>
    </w:p>
    <w:p w14:paraId="4F7F70E0" w14:textId="77777777" w:rsidR="000F768D" w:rsidRPr="00C1770C" w:rsidRDefault="000F768D" w:rsidP="000F768D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/>
          <w:sz w:val="26"/>
          <w:szCs w:val="26"/>
          <w:lang w:bidi="fa-IR"/>
        </w:rPr>
        <w:lastRenderedPageBreak/>
        <w:t>14</w:t>
      </w:r>
      <w:r w:rsidRPr="00C1770C">
        <w:rPr>
          <w:rFonts w:cs="B Nazanin" w:hint="cs"/>
          <w:sz w:val="26"/>
          <w:szCs w:val="26"/>
          <w:rtl/>
          <w:lang w:bidi="fa-IR"/>
        </w:rPr>
        <w:t>-نظارت بر حسن اجرای این قرارداد بر عهده معاون اداری-مالی پردیس یا نماینده ایشان و در ساعات غیراداری بر عهده سرپرستان شبانه روزی است.</w:t>
      </w:r>
    </w:p>
    <w:p w14:paraId="671A25B4" w14:textId="2D39CC53" w:rsidR="00C854D8" w:rsidRPr="00C1770C" w:rsidRDefault="00C854D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 xml:space="preserve"> 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قیمت پایه شرکت در استعلام بها (مزایده) برای سال تحصیلی </w:t>
      </w:r>
      <w:r w:rsidR="008E0734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1402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E0734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1401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.000.000 ریال معادل </w:t>
      </w:r>
      <w:r w:rsid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یک میلیون و پانصد هزار</w:t>
      </w:r>
      <w:r w:rsidR="008E0734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تومان</w:t>
      </w:r>
      <w:r w:rsidR="00646632" w:rsidRPr="00C1770C">
        <w:rPr>
          <w:rFonts w:cs="B Nazanin" w:hint="cs"/>
          <w:color w:val="000000" w:themeColor="text1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است.</w:t>
      </w:r>
    </w:p>
    <w:p w14:paraId="71254C8B" w14:textId="77777777" w:rsidR="00175C6D" w:rsidRPr="00C1770C" w:rsidRDefault="00646632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7440" wp14:editId="356AB562">
                <wp:simplePos x="0" y="0"/>
                <wp:positionH relativeFrom="margin">
                  <wp:align>left</wp:align>
                </wp:positionH>
                <wp:positionV relativeFrom="paragraph">
                  <wp:posOffset>74469</wp:posOffset>
                </wp:positionV>
                <wp:extent cx="5806440" cy="16230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6230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4D70" w14:textId="77777777"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      </w:r>
                          </w:p>
                          <w:p w14:paraId="4E509D8D" w14:textId="77777777" w:rsidR="001A30A8" w:rsidRPr="00C854D8" w:rsidRDefault="001A30A8" w:rsidP="0033018C">
                            <w:pPr>
                              <w:jc w:val="right"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7440" id="Rectangle 2" o:spid="_x0000_s1026" style="position:absolute;left:0;text-align:left;margin-left:0;margin-top:5.85pt;width:457.2pt;height:1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" fillcolor="white [3201]" strokecolor="black [3213]" strokeweight="1pt">
                <v:textbox>
                  <w:txbxContent>
                    <w:p w14:paraId="59BD4D70" w14:textId="77777777"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بوفه دانشگاه مبلغ...................................... ریال(به حروف:.......................ریال) می باشد.</w:t>
                      </w:r>
                    </w:p>
                    <w:p w14:paraId="4E509D8D" w14:textId="77777777" w:rsidR="001A30A8" w:rsidRPr="00C854D8" w:rsidRDefault="001A30A8" w:rsidP="0033018C">
                      <w:pPr>
                        <w:jc w:val="right"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66EC0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F039824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7F04F22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9188BB6" w14:textId="77777777" w:rsidR="00A20949" w:rsidRPr="00C1770C" w:rsidRDefault="00A20949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DB4C672" w14:textId="77777777" w:rsidR="001A30A8" w:rsidRPr="00C1770C" w:rsidRDefault="001A30A8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نکات مهم:</w:t>
      </w:r>
    </w:p>
    <w:p w14:paraId="5B2DCAAB" w14:textId="77777777" w:rsidR="001A30A8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-این برگه بدون امضاء فاقد ارزش بوده و در استعلام بها شرکت داده نمی شود.</w:t>
      </w:r>
    </w:p>
    <w:p w14:paraId="06C4F85D" w14:textId="77777777" w:rsidR="00AA7777" w:rsidRPr="00C1770C" w:rsidRDefault="001A30A8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C1770C">
        <w:rPr>
          <w:rFonts w:cs="B Nazanin" w:hint="cs"/>
          <w:sz w:val="26"/>
          <w:szCs w:val="26"/>
          <w:rtl/>
          <w:lang w:bidi="fa-IR"/>
        </w:rPr>
        <w:t>-سوابق کاری و رزومه متقاضی می بایست ارائه گردد.</w:t>
      </w:r>
    </w:p>
    <w:p w14:paraId="4D78AD06" w14:textId="77777777" w:rsidR="00A20949" w:rsidRPr="00C1770C" w:rsidRDefault="00A20949" w:rsidP="00A20949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2992A396" w14:textId="77777777" w:rsidR="001A30A8" w:rsidRPr="00C1770C" w:rsidRDefault="008038D1" w:rsidP="00A2094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1770C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خانوادگی،</w:t>
      </w:r>
      <w:r w:rsidR="00BB6A81" w:rsidRPr="00C1770C">
        <w:rPr>
          <w:rFonts w:cs="B Nazanin" w:hint="cs"/>
          <w:b/>
          <w:bCs/>
          <w:sz w:val="26"/>
          <w:szCs w:val="26"/>
          <w:rtl/>
          <w:lang w:bidi="fa-IR"/>
        </w:rPr>
        <w:t>امضاء و تاریخ</w:t>
      </w:r>
    </w:p>
    <w:sectPr w:rsidR="001A30A8" w:rsidRPr="00C1770C" w:rsidSect="00C177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A4"/>
    <w:rsid w:val="00015720"/>
    <w:rsid w:val="000B1C42"/>
    <w:rsid w:val="000D488E"/>
    <w:rsid w:val="000F768D"/>
    <w:rsid w:val="00170810"/>
    <w:rsid w:val="00175C6D"/>
    <w:rsid w:val="001A30A8"/>
    <w:rsid w:val="00200B72"/>
    <w:rsid w:val="00276C8C"/>
    <w:rsid w:val="002C289D"/>
    <w:rsid w:val="0033018C"/>
    <w:rsid w:val="003C4F41"/>
    <w:rsid w:val="00461EBC"/>
    <w:rsid w:val="004A1246"/>
    <w:rsid w:val="004F497C"/>
    <w:rsid w:val="005011FB"/>
    <w:rsid w:val="005814A4"/>
    <w:rsid w:val="0058456E"/>
    <w:rsid w:val="005E4F87"/>
    <w:rsid w:val="006360EE"/>
    <w:rsid w:val="00646632"/>
    <w:rsid w:val="007373C6"/>
    <w:rsid w:val="008038D1"/>
    <w:rsid w:val="0085287B"/>
    <w:rsid w:val="008E0734"/>
    <w:rsid w:val="0096370D"/>
    <w:rsid w:val="009C1C8E"/>
    <w:rsid w:val="009E2B31"/>
    <w:rsid w:val="00A20949"/>
    <w:rsid w:val="00AA7777"/>
    <w:rsid w:val="00BB6A81"/>
    <w:rsid w:val="00C1770C"/>
    <w:rsid w:val="00C43333"/>
    <w:rsid w:val="00C854D8"/>
    <w:rsid w:val="00CD7908"/>
    <w:rsid w:val="00CF01B4"/>
    <w:rsid w:val="00D91646"/>
    <w:rsid w:val="00E07ED0"/>
    <w:rsid w:val="00E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4FE1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2022-10-19T07:00:00Z</cp:lastPrinted>
  <dcterms:created xsi:type="dcterms:W3CDTF">2022-10-19T11:38:00Z</dcterms:created>
  <dcterms:modified xsi:type="dcterms:W3CDTF">2022-11-20T08:21:00Z</dcterms:modified>
</cp:coreProperties>
</file>